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C285" w14:textId="77777777" w:rsidR="00350E0E" w:rsidRDefault="00971D6C" w:rsidP="00971D6C">
      <w:pPr>
        <w:spacing w:after="0"/>
        <w:jc w:val="center"/>
        <w:rPr>
          <w:b/>
        </w:rPr>
      </w:pPr>
      <w:r>
        <w:rPr>
          <w:b/>
        </w:rPr>
        <w:t>ORDINANCE # 89</w:t>
      </w:r>
    </w:p>
    <w:p w14:paraId="2645C286" w14:textId="77777777" w:rsidR="00971D6C" w:rsidRDefault="00971D6C" w:rsidP="00971D6C">
      <w:pPr>
        <w:spacing w:after="0"/>
        <w:jc w:val="center"/>
        <w:rPr>
          <w:b/>
        </w:rPr>
      </w:pPr>
      <w:r>
        <w:rPr>
          <w:b/>
        </w:rPr>
        <w:t>AN ORDINANCE PROHIBITING ANY PETS IN CENTENNIAL PARK</w:t>
      </w:r>
    </w:p>
    <w:p w14:paraId="2645C287" w14:textId="77777777" w:rsidR="00971D6C" w:rsidRDefault="00971D6C" w:rsidP="00971D6C">
      <w:pPr>
        <w:spacing w:after="0"/>
        <w:jc w:val="center"/>
        <w:rPr>
          <w:b/>
        </w:rPr>
      </w:pPr>
    </w:p>
    <w:p w14:paraId="2645C288" w14:textId="77777777" w:rsidR="00971D6C" w:rsidRDefault="00971D6C" w:rsidP="00971D6C">
      <w:pPr>
        <w:spacing w:after="0"/>
        <w:jc w:val="center"/>
      </w:pPr>
      <w:r>
        <w:t>THE CITY COUNCIL OF THE CITY OF UNDERWOOD DOES HEREBY ORDAIN:</w:t>
      </w:r>
    </w:p>
    <w:p w14:paraId="2645C289" w14:textId="77777777" w:rsidR="00971D6C" w:rsidRDefault="00971D6C" w:rsidP="00971D6C">
      <w:pPr>
        <w:spacing w:after="0"/>
        <w:jc w:val="center"/>
      </w:pPr>
    </w:p>
    <w:p w14:paraId="2645C28A" w14:textId="77777777" w:rsidR="00971D6C" w:rsidRDefault="00971D6C" w:rsidP="00971D6C">
      <w:pPr>
        <w:spacing w:after="0"/>
        <w:jc w:val="both"/>
      </w:pPr>
      <w:r>
        <w:t>SECTION 1.</w:t>
      </w:r>
    </w:p>
    <w:p w14:paraId="2645C28B" w14:textId="77777777" w:rsidR="00971D6C" w:rsidRDefault="00971D6C" w:rsidP="00971D6C">
      <w:pPr>
        <w:spacing w:after="0"/>
        <w:jc w:val="both"/>
      </w:pPr>
      <w:r>
        <w:t>It is in the best interest of the public health, safety and general welfare that the entire are</w:t>
      </w:r>
      <w:r w:rsidR="00633E6C">
        <w:t>a</w:t>
      </w:r>
      <w:r>
        <w:t xml:space="preserve"> known as Centennial Park will be off limits to all pets, whether leashed or not.</w:t>
      </w:r>
    </w:p>
    <w:p w14:paraId="2645C28C" w14:textId="77777777" w:rsidR="00971D6C" w:rsidRDefault="00971D6C" w:rsidP="00971D6C">
      <w:pPr>
        <w:spacing w:after="0"/>
        <w:jc w:val="both"/>
      </w:pPr>
    </w:p>
    <w:p w14:paraId="2645C28D" w14:textId="77777777" w:rsidR="00971D6C" w:rsidRDefault="00971D6C" w:rsidP="00971D6C">
      <w:pPr>
        <w:spacing w:after="0"/>
        <w:jc w:val="both"/>
      </w:pPr>
      <w:r>
        <w:t>SECTION 2.</w:t>
      </w:r>
    </w:p>
    <w:p w14:paraId="2645C28E" w14:textId="77777777" w:rsidR="00971D6C" w:rsidRDefault="00971D6C" w:rsidP="00971D6C">
      <w:pPr>
        <w:spacing w:after="0"/>
        <w:jc w:val="both"/>
      </w:pPr>
      <w:r>
        <w:t>Signs will be posted prohibiting any pets in the park area.</w:t>
      </w:r>
    </w:p>
    <w:p w14:paraId="2645C28F" w14:textId="77777777" w:rsidR="00971D6C" w:rsidRDefault="00971D6C" w:rsidP="00971D6C">
      <w:pPr>
        <w:spacing w:after="0"/>
        <w:jc w:val="both"/>
      </w:pPr>
    </w:p>
    <w:p w14:paraId="2645C290" w14:textId="77777777" w:rsidR="00971D6C" w:rsidRDefault="00971D6C" w:rsidP="00971D6C">
      <w:pPr>
        <w:spacing w:after="0"/>
        <w:jc w:val="both"/>
      </w:pPr>
      <w:r>
        <w:t>SECTION 3.</w:t>
      </w:r>
    </w:p>
    <w:p w14:paraId="2645C291" w14:textId="77777777" w:rsidR="00971D6C" w:rsidRDefault="00971D6C" w:rsidP="00971D6C">
      <w:pPr>
        <w:spacing w:after="0"/>
        <w:jc w:val="both"/>
      </w:pPr>
      <w:r>
        <w:t>Violation of order may result in fines.</w:t>
      </w:r>
    </w:p>
    <w:p w14:paraId="2645C292" w14:textId="77777777" w:rsidR="00971D6C" w:rsidRDefault="00971D6C" w:rsidP="00971D6C">
      <w:pPr>
        <w:spacing w:after="0"/>
        <w:jc w:val="both"/>
      </w:pPr>
    </w:p>
    <w:p w14:paraId="2645C293" w14:textId="77777777" w:rsidR="00971D6C" w:rsidRDefault="00971D6C" w:rsidP="00971D6C">
      <w:pPr>
        <w:spacing w:after="0"/>
        <w:jc w:val="both"/>
      </w:pPr>
      <w:r>
        <w:t>Adopted by the City council of the City of Underwood, County of Otter Tail and State of Minnesota on the 1</w:t>
      </w:r>
      <w:r w:rsidRPr="00971D6C">
        <w:rPr>
          <w:vertAlign w:val="superscript"/>
        </w:rPr>
        <w:t>st</w:t>
      </w:r>
      <w:r>
        <w:t xml:space="preserve"> day of July 2019.</w:t>
      </w:r>
    </w:p>
    <w:p w14:paraId="2645C294" w14:textId="77777777" w:rsidR="00971D6C" w:rsidRDefault="00971D6C" w:rsidP="00971D6C">
      <w:pPr>
        <w:spacing w:after="0"/>
        <w:jc w:val="both"/>
      </w:pPr>
    </w:p>
    <w:p w14:paraId="2645C295" w14:textId="77777777" w:rsidR="00971D6C" w:rsidRDefault="00971D6C" w:rsidP="00971D6C">
      <w:pPr>
        <w:spacing w:after="0"/>
        <w:jc w:val="both"/>
      </w:pPr>
      <w:r>
        <w:t>___________________________________ ATTEST:  __________________________________</w:t>
      </w:r>
    </w:p>
    <w:p w14:paraId="2645C296" w14:textId="77777777" w:rsidR="00971D6C" w:rsidRDefault="00971D6C" w:rsidP="00971D6C">
      <w:pPr>
        <w:spacing w:after="0"/>
        <w:jc w:val="both"/>
      </w:pPr>
      <w:r>
        <w:t>Mayor Paul Hoff</w:t>
      </w:r>
      <w:r>
        <w:tab/>
      </w:r>
      <w:r>
        <w:tab/>
      </w:r>
      <w:r>
        <w:tab/>
      </w:r>
      <w:r>
        <w:tab/>
      </w:r>
      <w:r>
        <w:tab/>
        <w:t>City Clerk Anna Kiser</w:t>
      </w:r>
    </w:p>
    <w:p w14:paraId="2645C297" w14:textId="77777777" w:rsidR="00971D6C" w:rsidRDefault="00971D6C" w:rsidP="00971D6C">
      <w:pPr>
        <w:spacing w:after="0"/>
        <w:jc w:val="both"/>
      </w:pPr>
    </w:p>
    <w:p w14:paraId="2645C298" w14:textId="77777777" w:rsidR="00971D6C" w:rsidRPr="00971D6C" w:rsidRDefault="00971D6C" w:rsidP="00971D6C">
      <w:pPr>
        <w:spacing w:after="0"/>
        <w:jc w:val="both"/>
      </w:pPr>
      <w:r>
        <w:t>Published in Battle Lake Review on</w:t>
      </w:r>
      <w:r w:rsidR="00FC62E0">
        <w:t xml:space="preserve"> July 24, 2019</w:t>
      </w:r>
      <w:r>
        <w:tab/>
      </w:r>
    </w:p>
    <w:p w14:paraId="2645C299" w14:textId="77777777" w:rsidR="00971D6C" w:rsidRPr="00971D6C" w:rsidRDefault="00971D6C" w:rsidP="00971D6C">
      <w:pPr>
        <w:spacing w:after="0"/>
        <w:jc w:val="both"/>
        <w:rPr>
          <w:b/>
        </w:rPr>
      </w:pPr>
    </w:p>
    <w:sectPr w:rsidR="00971D6C" w:rsidRPr="00971D6C" w:rsidSect="0035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C"/>
    <w:rsid w:val="002930C7"/>
    <w:rsid w:val="00350E0E"/>
    <w:rsid w:val="003515E9"/>
    <w:rsid w:val="00633E6C"/>
    <w:rsid w:val="006A7998"/>
    <w:rsid w:val="00971D6C"/>
    <w:rsid w:val="00AC241C"/>
    <w:rsid w:val="00C21C41"/>
    <w:rsid w:val="00DE5B2A"/>
    <w:rsid w:val="00EE509D"/>
    <w:rsid w:val="00EF6C34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285"/>
  <w15:docId w15:val="{1A3F9530-B566-4876-9FDC-3CE8900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Kiser</dc:creator>
  <cp:lastModifiedBy>Judy Everett</cp:lastModifiedBy>
  <cp:revision>2</cp:revision>
  <cp:lastPrinted>2019-07-17T18:53:00Z</cp:lastPrinted>
  <dcterms:created xsi:type="dcterms:W3CDTF">2023-10-27T18:59:00Z</dcterms:created>
  <dcterms:modified xsi:type="dcterms:W3CDTF">2023-10-27T18:59:00Z</dcterms:modified>
</cp:coreProperties>
</file>